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小标宋" w:hAnsi="小标宋" w:eastAsia="小标宋" w:cs="小标宋"/>
          <w:sz w:val="40"/>
          <w:szCs w:val="40"/>
          <w:lang w:val="en-US" w:eastAsia="zh-CN"/>
        </w:rPr>
      </w:pPr>
      <w:r>
        <w:rPr>
          <w:rFonts w:hint="eastAsia" w:ascii="小标宋" w:hAnsi="小标宋" w:eastAsia="小标宋" w:cs="小标宋"/>
          <w:sz w:val="40"/>
          <w:szCs w:val="40"/>
          <w:lang w:val="en-US" w:eastAsia="zh-CN"/>
        </w:rPr>
        <w:t>综合评分要求</w:t>
      </w:r>
    </w:p>
    <w:tbl>
      <w:tblPr>
        <w:tblStyle w:val="5"/>
        <w:tblW w:w="10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480"/>
        <w:gridCol w:w="6840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评审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指标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评审标准说明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最高分值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研究基础与条件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（1）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是否已有与本课题有关的研究工作积累和已取得的研究工作成果；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申报单位是否具有课题研究过程中应当具备的人员条件、资金条件、设施条件及其他相关保障条件；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（3）是否具有充足的时间保障；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（4）研究成果是否获得学术奖励。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优（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 良（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8-11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分）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一般（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4-7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分）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差（0-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3分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主要研究内容、预期目标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（1）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对课题研究内容理解是否准确；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（2）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研究内容是否明确；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预期目标设置是否满足中国科协需求，是否可以产生较好的支撑作用。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优（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12-15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 良（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8-11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分）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一般（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4-7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差（0-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9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研究方法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研究思路是否清晰，目标是否明确；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研究方法是否科学、可行；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研究手段是否先进；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技术路线是否科学、合理，课题研究是否有创新之处。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 xml:space="preserve">优（16-20分）  良（11-15分）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一般（6-10分） 差（0-5分）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研究团队综合实力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课题负责人专业相关性、资格能力是否相对更优；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研究团队人员结构是否合理；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（3）研究团队整体是否具备完成课题所需的专业性及研究能力。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 xml:space="preserve">优（16-20分）  良（11-15分）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一般（6-10分） 差（0-5分）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计划进度和阶段目标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计划进度安排是否合理，能否满足总进度要求；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各阶段计划进度时间是否与阶段性目标相匹配。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优（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12-15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 良（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8-11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分）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一般（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4-7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差（0-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预期研究成果及形式</w:t>
            </w:r>
          </w:p>
        </w:tc>
        <w:tc>
          <w:tcPr>
            <w:tcW w:w="68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预期成果是否符合课题研究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需求，是否具备较好的参考、实用价值；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预期研究成果及形式内容是否全面、完整、合理。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优（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12-15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 良（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8-11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分）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一般（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4-7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差（0-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</w:tr>
    </w:tbl>
    <w:p>
      <w:pPr>
        <w:jc w:val="both"/>
        <w:rPr>
          <w:rFonts w:hint="default" w:ascii="小标宋" w:hAnsi="小标宋" w:eastAsia="小标宋" w:cs="小标宋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76B43E"/>
    <w:multiLevelType w:val="singleLevel"/>
    <w:tmpl w:val="D576B43E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DC25BC3D"/>
    <w:multiLevelType w:val="singleLevel"/>
    <w:tmpl w:val="DC25BC3D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F09B0144"/>
    <w:multiLevelType w:val="singleLevel"/>
    <w:tmpl w:val="F09B0144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08D22FDB"/>
    <w:multiLevelType w:val="singleLevel"/>
    <w:tmpl w:val="08D22FD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729B9"/>
    <w:rsid w:val="01780998"/>
    <w:rsid w:val="09B904BB"/>
    <w:rsid w:val="1958646F"/>
    <w:rsid w:val="2C4513D8"/>
    <w:rsid w:val="33B5429F"/>
    <w:rsid w:val="353F00D5"/>
    <w:rsid w:val="35A27C4A"/>
    <w:rsid w:val="3B104D88"/>
    <w:rsid w:val="5E7E05C8"/>
    <w:rsid w:val="61942889"/>
    <w:rsid w:val="636729B9"/>
    <w:rsid w:val="6FB960E9"/>
    <w:rsid w:val="7919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1080"/>
      </w:tabs>
      <w:spacing w:line="360" w:lineRule="auto"/>
    </w:pPr>
    <w:rPr>
      <w:rFonts w:ascii="宋体" w:hAnsi="宋体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2022-06-24T08:26:00Z</dcterms:created>
  <dc:creator>pc</dc:creator>
  <cp:lastModifiedBy>Office</cp:lastModifiedBy>
  <cp:lastPrinted>2022-09-06T07:33:50Z</cp:lastPrinted>
  <dcterms:modified xsi:type="dcterms:W3CDTF">2022-09-06T07:52:21Z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B1E5D109CDA743ECB55A827EBF77AF92</vt:lpwstr>
  </property>
</Properties>
</file>